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54884" w14:textId="77777777" w:rsidR="002A479F" w:rsidRPr="002A479F" w:rsidRDefault="002A479F" w:rsidP="002A479F">
      <w:pPr>
        <w:spacing w:before="150"/>
        <w:outlineLvl w:val="3"/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</w:pPr>
      <w:bookmarkStart w:id="0" w:name="_GoBack"/>
      <w:bookmarkEnd w:id="0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Να 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κλί</w:t>
      </w:r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softHyphen/>
        <w:t>νε</w:t>
      </w:r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softHyphen/>
        <w:t>τε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τα 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ο</w:t>
      </w:r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softHyphen/>
        <w:t>νό</w:t>
      </w:r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softHyphen/>
        <w:t>μ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α</w:t>
      </w:r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softHyphen/>
        <w:t>τα π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ο</w:t>
      </w:r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softHyphen/>
        <w:t>λί</w:t>
      </w:r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softHyphen/>
        <w:t>της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και </w:t>
      </w:r>
      <w:proofErr w:type="spellStart"/>
      <w:proofErr w:type="gram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μέ</w:t>
      </w:r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softHyphen/>
        <w:t>λισ</w:t>
      </w:r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softHyphen/>
        <w:t>σ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α .</w:t>
      </w:r>
      <w:proofErr w:type="gramEnd"/>
    </w:p>
    <w:tbl>
      <w:tblPr>
        <w:tblW w:w="9645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2122"/>
        <w:gridCol w:w="2308"/>
        <w:gridCol w:w="2123"/>
        <w:gridCol w:w="2308"/>
      </w:tblGrid>
      <w:tr w:rsidR="002A479F" w:rsidRPr="002A479F" w14:paraId="57A61E7A" w14:textId="77777777" w:rsidTr="002A479F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D6B9BB6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2A47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44171F5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479F">
              <w:rPr>
                <w:rFonts w:ascii="Times New Roman" w:eastAsia="Times New Roman" w:hAnsi="Times New Roman" w:cs="Times New Roman"/>
                <w:b/>
                <w:bCs/>
              </w:rPr>
              <w:t>Ενικός</w:t>
            </w:r>
            <w:proofErr w:type="spellEnd"/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DBD7981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479F">
              <w:rPr>
                <w:rFonts w:ascii="Times New Roman" w:eastAsia="Times New Roman" w:hAnsi="Times New Roman" w:cs="Times New Roman"/>
                <w:b/>
                <w:bCs/>
              </w:rPr>
              <w:t>Πληθυντικός</w:t>
            </w:r>
            <w:proofErr w:type="spellEnd"/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8EB17DD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479F">
              <w:rPr>
                <w:rFonts w:ascii="Times New Roman" w:eastAsia="Times New Roman" w:hAnsi="Times New Roman" w:cs="Times New Roman"/>
                <w:b/>
                <w:bCs/>
              </w:rPr>
              <w:t>Ενικός</w:t>
            </w:r>
            <w:proofErr w:type="spellEnd"/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DFF567F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479F">
              <w:rPr>
                <w:rFonts w:ascii="Times New Roman" w:eastAsia="Times New Roman" w:hAnsi="Times New Roman" w:cs="Times New Roman"/>
                <w:b/>
                <w:bCs/>
              </w:rPr>
              <w:t>Πληθυντικός</w:t>
            </w:r>
            <w:proofErr w:type="spellEnd"/>
          </w:p>
        </w:tc>
      </w:tr>
      <w:tr w:rsidR="002A479F" w:rsidRPr="002A479F" w14:paraId="6C4A44B8" w14:textId="77777777" w:rsidTr="002A479F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AEC0E15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479F">
              <w:rPr>
                <w:rFonts w:ascii="Times New Roman" w:eastAsia="Times New Roman" w:hAnsi="Times New Roman" w:cs="Times New Roman"/>
              </w:rPr>
              <w:t>ονομ</w:t>
            </w:r>
            <w:proofErr w:type="spellEnd"/>
            <w:r w:rsidRPr="002A479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CE4F459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67EE76E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D812C6B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F91ED53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79F" w:rsidRPr="002A479F" w14:paraId="5949D397" w14:textId="77777777" w:rsidTr="002A479F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83B3031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479F">
              <w:rPr>
                <w:rFonts w:ascii="Times New Roman" w:eastAsia="Times New Roman" w:hAnsi="Times New Roman" w:cs="Times New Roman"/>
              </w:rPr>
              <w:t>γεν</w:t>
            </w:r>
            <w:proofErr w:type="spellEnd"/>
            <w:r w:rsidRPr="002A479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1B4B0A1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BE8C875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C5F24A5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90D963F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79F" w:rsidRPr="002A479F" w14:paraId="435103D0" w14:textId="77777777" w:rsidTr="002A479F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047267E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479F">
              <w:rPr>
                <w:rFonts w:ascii="Times New Roman" w:eastAsia="Times New Roman" w:hAnsi="Times New Roman" w:cs="Times New Roman"/>
              </w:rPr>
              <w:t>δοτ</w:t>
            </w:r>
            <w:proofErr w:type="spellEnd"/>
            <w:r w:rsidRPr="002A479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49C730F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0F6E4A3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AAE0F70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2932DCD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79F" w:rsidRPr="002A479F" w14:paraId="35FC7591" w14:textId="77777777" w:rsidTr="002A479F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60C2373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2A479F">
              <w:rPr>
                <w:rFonts w:ascii="Times New Roman" w:eastAsia="Times New Roman" w:hAnsi="Times New Roman" w:cs="Times New Roman"/>
              </w:rPr>
              <w:t>α</w:t>
            </w:r>
            <w:proofErr w:type="spellStart"/>
            <w:r w:rsidRPr="002A479F">
              <w:rPr>
                <w:rFonts w:ascii="Times New Roman" w:eastAsia="Times New Roman" w:hAnsi="Times New Roman" w:cs="Times New Roman"/>
              </w:rPr>
              <w:t>ιτι</w:t>
            </w:r>
            <w:proofErr w:type="spellEnd"/>
            <w:r w:rsidRPr="002A479F">
              <w:rPr>
                <w:rFonts w:ascii="Times New Roman" w:eastAsia="Times New Roman" w:hAnsi="Times New Roman" w:cs="Times New Roman"/>
              </w:rPr>
              <w:t>ατ.</w:t>
            </w: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AB8A0EE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802C678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D84B4AC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7140479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79F" w:rsidRPr="002A479F" w14:paraId="36897F10" w14:textId="77777777" w:rsidTr="002A479F"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1370CD3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color w:val="111111"/>
              </w:rPr>
              <w:t>κλητ</w:t>
            </w:r>
            <w:proofErr w:type="spellEnd"/>
            <w:r w:rsidRPr="002A479F">
              <w:rPr>
                <w:rFonts w:ascii="Roboto" w:eastAsia="Times New Roman" w:hAnsi="Roboto" w:cs="Times New Roman"/>
                <w:color w:val="111111"/>
              </w:rPr>
              <w:t>.</w:t>
            </w: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7F3C9A1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26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E8AEA32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476FA8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79F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9364A9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3DC5038" w14:textId="77777777" w:rsidR="009354FF" w:rsidRDefault="002A479F"/>
    <w:p w14:paraId="45FE5227" w14:textId="77777777" w:rsidR="002A479F" w:rsidRDefault="002A479F"/>
    <w:p w14:paraId="48A28BE4" w14:textId="77777777" w:rsidR="002A479F" w:rsidRDefault="002A479F"/>
    <w:p w14:paraId="1EDD8EFC" w14:textId="77777777" w:rsidR="002A479F" w:rsidRDefault="002A479F"/>
    <w:p w14:paraId="34C31544" w14:textId="77777777" w:rsidR="002A479F" w:rsidRPr="002A479F" w:rsidRDefault="002A479F" w:rsidP="002A479F">
      <w:pPr>
        <w:shd w:val="clear" w:color="auto" w:fill="FFFFFF"/>
        <w:spacing w:before="150"/>
        <w:outlineLvl w:val="3"/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</w:pPr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Να 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συμ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π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ληρωθούν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οι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κατα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λήξεις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των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ουσι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α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στικών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π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ου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ζητούντ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αι 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με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β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άση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το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άρθρο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:</w:t>
      </w:r>
    </w:p>
    <w:tbl>
      <w:tblPr>
        <w:tblW w:w="9645" w:type="dxa"/>
        <w:tblBorders>
          <w:bottom w:val="single" w:sz="6" w:space="0" w:color="EDEDE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1845"/>
        <w:gridCol w:w="1115"/>
        <w:gridCol w:w="1845"/>
        <w:gridCol w:w="1115"/>
        <w:gridCol w:w="2610"/>
      </w:tblGrid>
      <w:tr w:rsidR="002A479F" w:rsidRPr="002A479F" w14:paraId="1F4A06EC" w14:textId="77777777" w:rsidTr="002A479F"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B13A2A0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άρθρο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B52B48E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ουσι</w:t>
            </w:r>
            <w:proofErr w:type="spellEnd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α</w:t>
            </w: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στικό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EE5A306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άρθρο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AABE556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ουσι</w:t>
            </w:r>
            <w:proofErr w:type="spellEnd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α</w:t>
            </w: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στικό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F89EB02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άρθρο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909929B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ουσι</w:t>
            </w:r>
            <w:proofErr w:type="spellEnd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α</w:t>
            </w: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στικό</w:t>
            </w:r>
            <w:proofErr w:type="spellEnd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         </w:t>
            </w:r>
          </w:p>
        </w:tc>
      </w:tr>
      <w:tr w:rsidR="002A479F" w:rsidRPr="002A479F" w14:paraId="46D06AE0" w14:textId="77777777" w:rsidTr="002A479F"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5F85191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τῆς</w:t>
            </w:r>
            <w:proofErr w:type="spellEnd"/>
          </w:p>
          <w:p w14:paraId="525E0C9A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τῶν</w:t>
            </w:r>
            <w:proofErr w:type="spellEnd"/>
          </w:p>
          <w:p w14:paraId="7D16638E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οἱ</w:t>
            </w:r>
            <w:proofErr w:type="spellEnd"/>
          </w:p>
          <w:p w14:paraId="5EF64934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τῆς</w:t>
            </w:r>
            <w:proofErr w:type="spellEnd"/>
          </w:p>
          <w:p w14:paraId="29632B3B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ὦ</w:t>
            </w:r>
          </w:p>
          <w:p w14:paraId="5C7E3A04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τῆς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184A582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χώρ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-</w:t>
            </w:r>
          </w:p>
          <w:p w14:paraId="08CE6850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ἀθλητ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-</w:t>
            </w:r>
          </w:p>
          <w:p w14:paraId="718470BE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πλα</w:t>
            </w: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νῆτ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-</w:t>
            </w:r>
          </w:p>
          <w:p w14:paraId="00E62542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βα</w:t>
            </w: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σιλίσσ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-</w:t>
            </w:r>
          </w:p>
          <w:p w14:paraId="18300EC0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μα</w:t>
            </w: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θητ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-</w:t>
            </w:r>
          </w:p>
          <w:p w14:paraId="06B290F4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γενε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B6F9E46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τοῖς</w:t>
            </w:r>
            <w:proofErr w:type="spellEnd"/>
          </w:p>
          <w:p w14:paraId="5417930C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τα</w:t>
            </w: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ῖς</w:t>
            </w:r>
            <w:proofErr w:type="spellEnd"/>
          </w:p>
          <w:p w14:paraId="27710A9D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τῇ</w:t>
            </w:r>
            <w:proofErr w:type="spellEnd"/>
          </w:p>
          <w:p w14:paraId="36B103B3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τὴν</w:t>
            </w:r>
            <w:proofErr w:type="spellEnd"/>
          </w:p>
          <w:p w14:paraId="3FE7BBA0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τὰς</w:t>
            </w:r>
            <w:proofErr w:type="spellEnd"/>
          </w:p>
          <w:p w14:paraId="3815BB8C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ὦ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4C8BC35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τοξότ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-</w:t>
            </w:r>
          </w:p>
          <w:p w14:paraId="13E908A3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στρ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α</w:t>
            </w: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τι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-</w:t>
            </w:r>
          </w:p>
          <w:p w14:paraId="6DFCFE59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μάζ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-</w:t>
            </w:r>
          </w:p>
          <w:p w14:paraId="1DB691D2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ἀνδρεί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-</w:t>
            </w:r>
          </w:p>
          <w:p w14:paraId="0004F7F0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δίψ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-</w:t>
            </w:r>
          </w:p>
          <w:p w14:paraId="59A87313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ἀδικί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E538548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τὰς</w:t>
            </w:r>
            <w:proofErr w:type="spellEnd"/>
          </w:p>
          <w:p w14:paraId="552CF9A4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τῷ</w:t>
            </w:r>
            <w:proofErr w:type="spellEnd"/>
          </w:p>
          <w:p w14:paraId="3971E44B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τοὺς</w:t>
            </w:r>
            <w:proofErr w:type="spellEnd"/>
          </w:p>
          <w:p w14:paraId="614FD14F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τῶν</w:t>
            </w:r>
            <w:proofErr w:type="spellEnd"/>
          </w:p>
          <w:p w14:paraId="4E1DA927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αἱ</w:t>
            </w:r>
          </w:p>
          <w:p w14:paraId="62EF14C2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τῆς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8FC3D48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σημ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αί-</w:t>
            </w:r>
          </w:p>
          <w:p w14:paraId="4FC7AEB9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π</w:t>
            </w: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ολίτ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-</w:t>
            </w:r>
          </w:p>
          <w:p w14:paraId="3A86D88F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ἐργάτ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-</w:t>
            </w:r>
          </w:p>
          <w:p w14:paraId="622EA842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νησιωτ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-</w:t>
            </w:r>
          </w:p>
          <w:p w14:paraId="32F9E2AA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ὧρ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-</w:t>
            </w:r>
          </w:p>
          <w:p w14:paraId="377962CF" w14:textId="77777777" w:rsidR="002A479F" w:rsidRPr="002A479F" w:rsidRDefault="002A479F" w:rsidP="002A479F">
            <w:pPr>
              <w:spacing w:line="480" w:lineRule="auto"/>
              <w:rPr>
                <w:rFonts w:ascii="Roboto" w:hAnsi="Roboto" w:cs="Times New Roman"/>
                <w:color w:val="111111"/>
                <w:sz w:val="26"/>
                <w:szCs w:val="26"/>
              </w:rPr>
            </w:pPr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β</w:t>
            </w:r>
            <w:proofErr w:type="spellStart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οηθεί</w:t>
            </w:r>
            <w:proofErr w:type="spellEnd"/>
            <w:r w:rsidRPr="002A479F">
              <w:rPr>
                <w:rFonts w:ascii="Roboto" w:hAnsi="Roboto" w:cs="Times New Roman"/>
                <w:i/>
                <w:iCs/>
                <w:color w:val="111111"/>
                <w:sz w:val="26"/>
                <w:szCs w:val="26"/>
              </w:rPr>
              <w:t>-</w:t>
            </w:r>
          </w:p>
        </w:tc>
      </w:tr>
    </w:tbl>
    <w:p w14:paraId="44A0FEBF" w14:textId="77777777" w:rsidR="002A479F" w:rsidRDefault="002A479F"/>
    <w:p w14:paraId="6F59CA63" w14:textId="77777777" w:rsidR="002A479F" w:rsidRDefault="002A479F"/>
    <w:p w14:paraId="62B63279" w14:textId="77777777" w:rsidR="002A479F" w:rsidRDefault="002A479F"/>
    <w:p w14:paraId="02BB2533" w14:textId="77777777" w:rsidR="002A479F" w:rsidRDefault="002A479F"/>
    <w:p w14:paraId="608ED5D0" w14:textId="77777777" w:rsidR="002A479F" w:rsidRDefault="002A479F" w:rsidP="002A479F">
      <w:pPr>
        <w:shd w:val="clear" w:color="auto" w:fill="FFFFFF"/>
        <w:spacing w:before="150"/>
        <w:outlineLvl w:val="3"/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</w:pPr>
    </w:p>
    <w:p w14:paraId="62AD86EC" w14:textId="77777777" w:rsidR="002A479F" w:rsidRDefault="002A479F" w:rsidP="002A479F">
      <w:pPr>
        <w:shd w:val="clear" w:color="auto" w:fill="FFFFFF"/>
        <w:spacing w:before="150"/>
        <w:outlineLvl w:val="3"/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</w:pPr>
    </w:p>
    <w:p w14:paraId="361DEDF7" w14:textId="77777777" w:rsidR="002A479F" w:rsidRPr="002A479F" w:rsidRDefault="002A479F" w:rsidP="002A479F">
      <w:pPr>
        <w:shd w:val="clear" w:color="auto" w:fill="FFFFFF"/>
        <w:spacing w:before="150"/>
        <w:outlineLvl w:val="3"/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</w:pPr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lastRenderedPageBreak/>
        <w:t xml:space="preserve">Να 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μετ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α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φέρετε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τα παρα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κάτω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ουσι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α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στικά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στον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άλλο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 xml:space="preserve"> α</w:t>
      </w:r>
      <w:proofErr w:type="spellStart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ριθμό</w:t>
      </w:r>
      <w:proofErr w:type="spellEnd"/>
      <w:r w:rsidRPr="002A479F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:</w:t>
      </w:r>
    </w:p>
    <w:tbl>
      <w:tblPr>
        <w:tblW w:w="9645" w:type="dxa"/>
        <w:tblBorders>
          <w:bottom w:val="single" w:sz="6" w:space="0" w:color="EDEDE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2399"/>
        <w:gridCol w:w="2493"/>
        <w:gridCol w:w="2261"/>
      </w:tblGrid>
      <w:tr w:rsidR="002A479F" w:rsidRPr="002A479F" w14:paraId="7548B79D" w14:textId="77777777" w:rsidTr="002A479F"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53EFB97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Ουσι</w:t>
            </w:r>
            <w:proofErr w:type="spellEnd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α</w:t>
            </w: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στικό</w:t>
            </w:r>
            <w:proofErr w:type="spellEnd"/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C46A80C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Άλλος</w:t>
            </w:r>
            <w:proofErr w:type="spellEnd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α</w:t>
            </w: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ριθμός</w:t>
            </w:r>
            <w:proofErr w:type="spellEnd"/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DA9A62E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Ουσι</w:t>
            </w:r>
            <w:proofErr w:type="spellEnd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α</w:t>
            </w: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στικό</w:t>
            </w:r>
            <w:proofErr w:type="spellEnd"/>
          </w:p>
        </w:tc>
        <w:tc>
          <w:tcPr>
            <w:tcW w:w="266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0591A0B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Άλλος</w:t>
            </w:r>
            <w:proofErr w:type="spellEnd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α</w:t>
            </w:r>
            <w:proofErr w:type="spellStart"/>
            <w:r w:rsidRPr="002A479F">
              <w:rPr>
                <w:rFonts w:ascii="Roboto" w:eastAsia="Times New Roman" w:hAnsi="Roboto" w:cs="Times New Roman"/>
                <w:b/>
                <w:bCs/>
                <w:color w:val="111111"/>
              </w:rPr>
              <w:t>ριθμός</w:t>
            </w:r>
            <w:proofErr w:type="spellEnd"/>
          </w:p>
        </w:tc>
      </w:tr>
      <w:tr w:rsidR="002A479F" w:rsidRPr="002A479F" w14:paraId="7A8ADD65" w14:textId="77777777" w:rsidTr="002A479F"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1B8F4E8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τῶν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 xml:space="preserve"> π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ροφητῶν</w:t>
            </w:r>
            <w:proofErr w:type="spellEnd"/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F981551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 </w:t>
            </w:r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8767E45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τα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ῖς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 xml:space="preserve"> π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είρ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α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ις</w:t>
            </w:r>
            <w:proofErr w:type="spellEnd"/>
          </w:p>
        </w:tc>
        <w:tc>
          <w:tcPr>
            <w:tcW w:w="266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4D71699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</w:p>
        </w:tc>
      </w:tr>
      <w:tr w:rsidR="002A479F" w:rsidRPr="002A479F" w14:paraId="5DF8D3B2" w14:textId="77777777" w:rsidTr="002A479F"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C5C6899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τοὺς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 xml:space="preserve"> 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κριτὰς</w:t>
            </w:r>
            <w:proofErr w:type="spellEnd"/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02587A1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 </w:t>
            </w:r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AD1015A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τῶν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 xml:space="preserve"> 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ῥιζῶν</w:t>
            </w:r>
            <w:proofErr w:type="spellEnd"/>
          </w:p>
        </w:tc>
        <w:tc>
          <w:tcPr>
            <w:tcW w:w="266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F2DE00B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</w:p>
        </w:tc>
      </w:tr>
      <w:tr w:rsidR="002A479F" w:rsidRPr="002A479F" w14:paraId="49E1FF47" w14:textId="77777777" w:rsidTr="002A479F"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DDE3B5E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τὴν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 xml:space="preserve"> 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ἐλ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αίαν</w:t>
            </w:r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198479C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 </w:t>
            </w:r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A0009EF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τοῖς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 xml:space="preserve"> 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τεχνίτ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α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ις</w:t>
            </w:r>
            <w:proofErr w:type="spellEnd"/>
          </w:p>
        </w:tc>
        <w:tc>
          <w:tcPr>
            <w:tcW w:w="266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E89DCA2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</w:p>
        </w:tc>
      </w:tr>
      <w:tr w:rsidR="002A479F" w:rsidRPr="002A479F" w14:paraId="134DBC66" w14:textId="77777777" w:rsidTr="002A479F"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E0B2B1E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τῆς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 xml:space="preserve"> μα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θητρί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ας</w:t>
            </w:r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D82266C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 </w:t>
            </w:r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508AEE9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τὰς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 xml:space="preserve"> 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ἱερεί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ας</w:t>
            </w:r>
          </w:p>
        </w:tc>
        <w:tc>
          <w:tcPr>
            <w:tcW w:w="266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92B0AE5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</w:p>
        </w:tc>
      </w:tr>
      <w:tr w:rsidR="002A479F" w:rsidRPr="002A479F" w14:paraId="79BC5FEC" w14:textId="77777777" w:rsidTr="002A479F"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8415A4A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 xml:space="preserve">ὦ 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εὐσέ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β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ει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α</w:t>
            </w:r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E319C6D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 </w:t>
            </w:r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04AEFBF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τῶν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 xml:space="preserve"> 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θυελλῶν</w:t>
            </w:r>
            <w:proofErr w:type="spellEnd"/>
          </w:p>
        </w:tc>
        <w:tc>
          <w:tcPr>
            <w:tcW w:w="266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5DC2676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</w:p>
        </w:tc>
      </w:tr>
      <w:tr w:rsidR="002A479F" w:rsidRPr="002A479F" w14:paraId="097B231E" w14:textId="77777777" w:rsidTr="002A479F"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AB8CDE8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τῆς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 xml:space="preserve"> 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εὐνοί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ας</w:t>
            </w:r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EC009C9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 </w:t>
            </w:r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84428F5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 xml:space="preserve">ὁ 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ἰδιώτης</w:t>
            </w:r>
            <w:proofErr w:type="spellEnd"/>
          </w:p>
        </w:tc>
        <w:tc>
          <w:tcPr>
            <w:tcW w:w="266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9E3F6AE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</w:p>
        </w:tc>
      </w:tr>
      <w:tr w:rsidR="002A479F" w:rsidRPr="002A479F" w14:paraId="428D8EDA" w14:textId="77777777" w:rsidTr="002A479F"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3FEE853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ὦ ὁπ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λῖτ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αι</w:t>
            </w:r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5239B5B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 </w:t>
            </w:r>
          </w:p>
        </w:tc>
        <w:tc>
          <w:tcPr>
            <w:tcW w:w="28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20BDEC7" w14:textId="77777777" w:rsidR="002A479F" w:rsidRPr="002A479F" w:rsidRDefault="002A479F" w:rsidP="002A479F">
            <w:pPr>
              <w:spacing w:line="480" w:lineRule="auto"/>
              <w:rPr>
                <w:rFonts w:ascii="Roboto" w:eastAsia="Times New Roman" w:hAnsi="Roboto" w:cs="Times New Roman"/>
                <w:color w:val="111111"/>
              </w:rPr>
            </w:pPr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 xml:space="preserve">ἡ </w:t>
            </w:r>
            <w:proofErr w:type="spellStart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δουλεί</w:t>
            </w:r>
            <w:proofErr w:type="spellEnd"/>
            <w:r w:rsidRPr="002A479F">
              <w:rPr>
                <w:rFonts w:ascii="Roboto" w:eastAsia="Times New Roman" w:hAnsi="Roboto" w:cs="Times New Roman"/>
                <w:i/>
                <w:iCs/>
                <w:color w:val="111111"/>
              </w:rPr>
              <w:t>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6E67B6" w14:textId="77777777" w:rsidR="002A479F" w:rsidRPr="002A479F" w:rsidRDefault="002A479F" w:rsidP="002A47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AE23F3" w14:textId="77777777" w:rsidR="002A479F" w:rsidRDefault="002A479F"/>
    <w:p w14:paraId="72A60A8C" w14:textId="77777777" w:rsidR="002A479F" w:rsidRDefault="002A479F"/>
    <w:p w14:paraId="66EFA4ED" w14:textId="77777777" w:rsidR="002A479F" w:rsidRDefault="002A479F"/>
    <w:p w14:paraId="129712E9" w14:textId="77777777" w:rsidR="002A479F" w:rsidRDefault="002A479F" w:rsidP="002A479F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11111"/>
          <w:sz w:val="26"/>
          <w:szCs w:val="26"/>
        </w:rPr>
      </w:pPr>
      <w:r>
        <w:rPr>
          <w:rFonts w:ascii="Roboto" w:hAnsi="Roboto"/>
          <w:color w:val="111111"/>
          <w:sz w:val="26"/>
          <w:szCs w:val="26"/>
        </w:rPr>
        <w:t>Να β</w:t>
      </w:r>
      <w:proofErr w:type="spellStart"/>
      <w:r>
        <w:rPr>
          <w:rFonts w:ascii="Roboto" w:hAnsi="Roboto"/>
          <w:color w:val="111111"/>
          <w:sz w:val="26"/>
          <w:szCs w:val="26"/>
        </w:rPr>
        <w:t>άλετε</w:t>
      </w:r>
      <w:proofErr w:type="spellEnd"/>
      <w:r>
        <w:rPr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111111"/>
          <w:sz w:val="26"/>
          <w:szCs w:val="26"/>
        </w:rPr>
        <w:t>την</w:t>
      </w:r>
      <w:proofErr w:type="spellEnd"/>
      <w:r>
        <w:rPr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111111"/>
          <w:sz w:val="26"/>
          <w:szCs w:val="26"/>
        </w:rPr>
        <w:t>ίδι</w:t>
      </w:r>
      <w:proofErr w:type="spellEnd"/>
      <w:r>
        <w:rPr>
          <w:rFonts w:ascii="Roboto" w:hAnsi="Roboto"/>
          <w:color w:val="111111"/>
          <w:sz w:val="26"/>
          <w:szCs w:val="26"/>
        </w:rPr>
        <w:t>α π</w:t>
      </w:r>
      <w:proofErr w:type="spellStart"/>
      <w:r>
        <w:rPr>
          <w:rFonts w:ascii="Roboto" w:hAnsi="Roboto"/>
          <w:color w:val="111111"/>
          <w:sz w:val="26"/>
          <w:szCs w:val="26"/>
        </w:rPr>
        <w:t>τώση</w:t>
      </w:r>
      <w:proofErr w:type="spellEnd"/>
      <w:r>
        <w:rPr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111111"/>
          <w:sz w:val="26"/>
          <w:szCs w:val="26"/>
        </w:rPr>
        <w:t>του</w:t>
      </w:r>
      <w:proofErr w:type="spellEnd"/>
      <w:r>
        <w:rPr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111111"/>
          <w:sz w:val="26"/>
          <w:szCs w:val="26"/>
        </w:rPr>
        <w:t>άλλου</w:t>
      </w:r>
      <w:proofErr w:type="spellEnd"/>
      <w:r>
        <w:rPr>
          <w:rFonts w:ascii="Roboto" w:hAnsi="Roboto"/>
          <w:color w:val="111111"/>
          <w:sz w:val="26"/>
          <w:szCs w:val="26"/>
        </w:rPr>
        <w:t xml:space="preserve"> α</w:t>
      </w:r>
      <w:proofErr w:type="spellStart"/>
      <w:r>
        <w:rPr>
          <w:rFonts w:ascii="Roboto" w:hAnsi="Roboto"/>
          <w:color w:val="111111"/>
          <w:sz w:val="26"/>
          <w:szCs w:val="26"/>
        </w:rPr>
        <w:t>ριθμού</w:t>
      </w:r>
      <w:proofErr w:type="spellEnd"/>
      <w:r>
        <w:rPr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111111"/>
          <w:sz w:val="26"/>
          <w:szCs w:val="26"/>
        </w:rPr>
        <w:t>στ</w:t>
      </w:r>
      <w:proofErr w:type="spellEnd"/>
      <w:r>
        <w:rPr>
          <w:rFonts w:ascii="Roboto" w:hAnsi="Roboto"/>
          <w:color w:val="111111"/>
          <w:sz w:val="26"/>
          <w:szCs w:val="26"/>
        </w:rPr>
        <w:t>α παρα</w:t>
      </w:r>
      <w:proofErr w:type="spellStart"/>
      <w:r>
        <w:rPr>
          <w:rFonts w:ascii="Roboto" w:hAnsi="Roboto"/>
          <w:color w:val="111111"/>
          <w:sz w:val="26"/>
          <w:szCs w:val="26"/>
        </w:rPr>
        <w:t>κάτω</w:t>
      </w:r>
      <w:proofErr w:type="spellEnd"/>
      <w:r>
        <w:rPr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111111"/>
          <w:sz w:val="26"/>
          <w:szCs w:val="26"/>
        </w:rPr>
        <w:t>ουσι</w:t>
      </w:r>
      <w:proofErr w:type="spellEnd"/>
      <w:r>
        <w:rPr>
          <w:rFonts w:ascii="Roboto" w:hAnsi="Roboto"/>
          <w:color w:val="111111"/>
          <w:sz w:val="26"/>
          <w:szCs w:val="26"/>
        </w:rPr>
        <w:t>α</w:t>
      </w:r>
      <w:proofErr w:type="spellStart"/>
      <w:r>
        <w:rPr>
          <w:rFonts w:ascii="Roboto" w:hAnsi="Roboto"/>
          <w:color w:val="111111"/>
          <w:sz w:val="26"/>
          <w:szCs w:val="26"/>
        </w:rPr>
        <w:t>στικά</w:t>
      </w:r>
      <w:proofErr w:type="spellEnd"/>
      <w:r>
        <w:rPr>
          <w:rFonts w:ascii="Roboto" w:hAnsi="Roboto"/>
          <w:color w:val="111111"/>
          <w:sz w:val="26"/>
          <w:szCs w:val="26"/>
        </w:rPr>
        <w:t xml:space="preserve"> :</w:t>
      </w:r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τὸν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π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ολὶτην</w:t>
      </w:r>
      <w:proofErr w:type="spellEnd"/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τοῦ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νε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νὶου</w:t>
      </w:r>
      <w:proofErr w:type="spellEnd"/>
      <w:r>
        <w:rPr>
          <w:rFonts w:ascii="Roboto" w:hAnsi="Roboto"/>
          <w:color w:val="111111"/>
          <w:sz w:val="26"/>
          <w:szCs w:val="26"/>
        </w:rPr>
        <w:br/>
      </w:r>
      <w:r>
        <w:rPr>
          <w:rStyle w:val="Emphasis"/>
          <w:rFonts w:ascii="Roboto" w:hAnsi="Roboto"/>
          <w:color w:val="111111"/>
          <w:sz w:val="26"/>
          <w:szCs w:val="26"/>
        </w:rPr>
        <w:t>(ὦ) π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ελτ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στ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αὶ</w:t>
      </w:r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τοὺς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δεσμὼτ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ας</w:t>
      </w:r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τῶν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μηνυτῶν</w:t>
      </w:r>
      <w:proofErr w:type="spellEnd"/>
      <w:r>
        <w:rPr>
          <w:rFonts w:ascii="Roboto" w:hAnsi="Roboto"/>
          <w:color w:val="111111"/>
          <w:sz w:val="26"/>
          <w:szCs w:val="26"/>
        </w:rPr>
        <w:br/>
      </w:r>
      <w:r>
        <w:rPr>
          <w:rStyle w:val="Emphasis"/>
          <w:rFonts w:ascii="Roboto" w:hAnsi="Roboto"/>
          <w:color w:val="111111"/>
          <w:sz w:val="26"/>
          <w:szCs w:val="26"/>
        </w:rPr>
        <w:t xml:space="preserve">(ὦ)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γυμν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σιὰρχ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</w:t>
      </w:r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τῆς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κλὶνης</w:t>
      </w:r>
      <w:proofErr w:type="spellEnd"/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τῇ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θερ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απα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ὶνῃ</w:t>
      </w:r>
      <w:proofErr w:type="spellEnd"/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τάς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ἀμὶλλ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ας</w:t>
      </w:r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τῶν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δα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φνῶν</w:t>
      </w:r>
      <w:proofErr w:type="spellEnd"/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τὴν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μὲλισσ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αν</w:t>
      </w:r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τῆς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γαὶας</w:t>
      </w:r>
      <w:r>
        <w:rPr>
          <w:rFonts w:ascii="Roboto" w:hAnsi="Roboto"/>
          <w:color w:val="111111"/>
          <w:sz w:val="26"/>
          <w:szCs w:val="26"/>
        </w:rPr>
        <w:br/>
      </w:r>
      <w:r>
        <w:rPr>
          <w:rStyle w:val="Emphasis"/>
          <w:rFonts w:ascii="Roboto" w:hAnsi="Roboto"/>
          <w:color w:val="111111"/>
          <w:sz w:val="26"/>
          <w:szCs w:val="26"/>
        </w:rPr>
        <w:t xml:space="preserve">(ὦ)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τεχνῖτ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</w:t>
      </w:r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τῶν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γυμνητῶν</w:t>
      </w:r>
      <w:proofErr w:type="spellEnd"/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τοὺς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δὺτ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ας</w:t>
      </w:r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τὸν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π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ροδὸτην</w:t>
      </w:r>
      <w:proofErr w:type="spellEnd"/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τῷ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πα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τριὼτῃ</w:t>
      </w:r>
      <w:proofErr w:type="spellEnd"/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τοῖς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ἱππ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ὸτ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ις</w:t>
      </w:r>
      <w:proofErr w:type="spellEnd"/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τὴν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τρὶ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ιν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αν</w:t>
      </w:r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τῶν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μα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ζῶν</w:t>
      </w:r>
      <w:proofErr w:type="spellEnd"/>
      <w:r>
        <w:rPr>
          <w:rFonts w:ascii="Roboto" w:hAnsi="Roboto"/>
          <w:color w:val="111111"/>
          <w:sz w:val="26"/>
          <w:szCs w:val="26"/>
        </w:rPr>
        <w:br/>
      </w:r>
      <w:r>
        <w:rPr>
          <w:rStyle w:val="Emphasis"/>
          <w:rFonts w:ascii="Roboto" w:hAnsi="Roboto"/>
          <w:color w:val="111111"/>
          <w:sz w:val="26"/>
          <w:szCs w:val="26"/>
        </w:rPr>
        <w:t xml:space="preserve">(ὦ)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σκ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απ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ὰνη</w:t>
      </w:r>
      <w:proofErr w:type="spellEnd"/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τῇ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δρ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ακα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ὶνῃ</w:t>
      </w:r>
      <w:proofErr w:type="spellEnd"/>
      <w:r>
        <w:rPr>
          <w:rFonts w:ascii="Roboto" w:hAnsi="Roboto"/>
          <w:color w:val="111111"/>
          <w:sz w:val="26"/>
          <w:szCs w:val="26"/>
        </w:rPr>
        <w:br/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τῶν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σφ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ιρῶν</w:t>
      </w:r>
      <w:proofErr w:type="spellEnd"/>
      <w:r>
        <w:rPr>
          <w:rFonts w:ascii="Roboto" w:hAnsi="Roboto"/>
          <w:color w:val="111111"/>
          <w:sz w:val="26"/>
          <w:szCs w:val="26"/>
        </w:rPr>
        <w:br/>
      </w:r>
      <w:r>
        <w:rPr>
          <w:rStyle w:val="Emphasis"/>
          <w:rFonts w:ascii="Roboto" w:hAnsi="Roboto"/>
          <w:color w:val="111111"/>
          <w:sz w:val="26"/>
          <w:szCs w:val="26"/>
        </w:rPr>
        <w:t>τα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ῖς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 xml:space="preserve"> 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ἀληθεὶ</w:t>
      </w:r>
      <w:proofErr w:type="spellEnd"/>
      <w:r>
        <w:rPr>
          <w:rStyle w:val="Emphasis"/>
          <w:rFonts w:ascii="Roboto" w:hAnsi="Roboto"/>
          <w:color w:val="111111"/>
          <w:sz w:val="26"/>
          <w:szCs w:val="26"/>
        </w:rPr>
        <w:t>α</w:t>
      </w:r>
      <w:proofErr w:type="spellStart"/>
      <w:r>
        <w:rPr>
          <w:rStyle w:val="Emphasis"/>
          <w:rFonts w:ascii="Roboto" w:hAnsi="Roboto"/>
          <w:color w:val="111111"/>
          <w:sz w:val="26"/>
          <w:szCs w:val="26"/>
        </w:rPr>
        <w:t>ις</w:t>
      </w:r>
      <w:proofErr w:type="spellEnd"/>
    </w:p>
    <w:p w14:paraId="48BD1CF5" w14:textId="77777777" w:rsidR="002A479F" w:rsidRDefault="002A479F"/>
    <w:sectPr w:rsidR="002A479F" w:rsidSect="00822D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oboto">
    <w:altName w:val="Times New Roman"/>
    <w:panose1 w:val="00000000000000000000"/>
    <w:charset w:val="A1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9F"/>
    <w:rsid w:val="002A479F"/>
    <w:rsid w:val="00822D9B"/>
    <w:rsid w:val="00F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3D69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A479F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A479F"/>
    <w:rPr>
      <w:rFonts w:ascii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2A479F"/>
    <w:rPr>
      <w:b/>
      <w:bCs/>
    </w:rPr>
  </w:style>
  <w:style w:type="character" w:styleId="Emphasis">
    <w:name w:val="Emphasis"/>
    <w:basedOn w:val="DefaultParagraphFont"/>
    <w:uiPriority w:val="20"/>
    <w:qFormat/>
    <w:rsid w:val="002A479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A479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173</Words>
  <Characters>989</Characters>
  <Application>Microsoft Macintosh Word</Application>
  <DocSecurity>0</DocSecurity>
  <Lines>8</Lines>
  <Paragraphs>2</Paragraphs>
  <ScaleCrop>false</ScaleCrop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2020-03-27T17:22:00Z</dcterms:created>
  <dcterms:modified xsi:type="dcterms:W3CDTF">2020-03-27T17:25:00Z</dcterms:modified>
</cp:coreProperties>
</file>